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4270" w:rsidRDefault="00DD4270" w:rsidP="00DD4270">
      <w:pPr>
        <w:spacing w:line="480" w:lineRule="auto"/>
        <w:jc w:val="center"/>
        <w:rPr>
          <w:rFonts w:ascii="Times New Roman" w:hAnsi="Times New Roman" w:cs="Times New Roman"/>
          <w:sz w:val="24"/>
          <w:szCs w:val="24"/>
        </w:rPr>
      </w:pPr>
    </w:p>
    <w:p w:rsidR="00DD4270" w:rsidRDefault="00DD4270" w:rsidP="00DD4270">
      <w:pPr>
        <w:spacing w:line="480" w:lineRule="auto"/>
        <w:jc w:val="center"/>
        <w:rPr>
          <w:rFonts w:ascii="Times New Roman" w:hAnsi="Times New Roman" w:cs="Times New Roman"/>
          <w:sz w:val="24"/>
          <w:szCs w:val="24"/>
        </w:rPr>
      </w:pPr>
    </w:p>
    <w:p w:rsidR="00DD4270" w:rsidRDefault="00DD4270" w:rsidP="00DD4270">
      <w:pPr>
        <w:spacing w:line="480" w:lineRule="auto"/>
        <w:jc w:val="center"/>
        <w:rPr>
          <w:rFonts w:ascii="Times New Roman" w:hAnsi="Times New Roman" w:cs="Times New Roman"/>
          <w:sz w:val="24"/>
          <w:szCs w:val="24"/>
        </w:rPr>
      </w:pPr>
    </w:p>
    <w:p w:rsidR="00DD4270" w:rsidRDefault="00DD4270" w:rsidP="00DD4270">
      <w:pPr>
        <w:spacing w:line="480" w:lineRule="auto"/>
        <w:jc w:val="center"/>
        <w:rPr>
          <w:rFonts w:ascii="Times New Roman" w:hAnsi="Times New Roman" w:cs="Times New Roman"/>
          <w:sz w:val="24"/>
          <w:szCs w:val="24"/>
        </w:rPr>
      </w:pPr>
    </w:p>
    <w:p w:rsidR="00DD4270" w:rsidRDefault="00DD4270" w:rsidP="00DD4270">
      <w:pPr>
        <w:spacing w:line="480" w:lineRule="auto"/>
        <w:jc w:val="center"/>
        <w:rPr>
          <w:rFonts w:ascii="Times New Roman" w:hAnsi="Times New Roman" w:cs="Times New Roman"/>
          <w:sz w:val="24"/>
          <w:szCs w:val="24"/>
        </w:rPr>
      </w:pPr>
    </w:p>
    <w:p w:rsidR="00DD4270" w:rsidRDefault="00DD4270" w:rsidP="00DD4270">
      <w:pPr>
        <w:spacing w:line="480" w:lineRule="auto"/>
        <w:jc w:val="center"/>
        <w:rPr>
          <w:rFonts w:ascii="Times New Roman" w:hAnsi="Times New Roman" w:cs="Times New Roman"/>
          <w:sz w:val="24"/>
          <w:szCs w:val="24"/>
        </w:rPr>
      </w:pPr>
    </w:p>
    <w:p w:rsidR="00DD4270" w:rsidRDefault="00DD4270" w:rsidP="00DD4270">
      <w:pPr>
        <w:spacing w:line="480" w:lineRule="auto"/>
        <w:jc w:val="center"/>
        <w:rPr>
          <w:rFonts w:ascii="Times New Roman" w:hAnsi="Times New Roman" w:cs="Times New Roman"/>
          <w:sz w:val="24"/>
          <w:szCs w:val="24"/>
        </w:rPr>
      </w:pPr>
    </w:p>
    <w:p w:rsidR="00DD4270" w:rsidRDefault="00742C2A" w:rsidP="00DD4270">
      <w:pPr>
        <w:spacing w:line="480" w:lineRule="auto"/>
        <w:jc w:val="center"/>
        <w:rPr>
          <w:rFonts w:ascii="Times New Roman" w:hAnsi="Times New Roman" w:cs="Times New Roman"/>
          <w:sz w:val="24"/>
          <w:szCs w:val="24"/>
        </w:rPr>
      </w:pPr>
      <w:r w:rsidRPr="00DD4270">
        <w:rPr>
          <w:rFonts w:ascii="Times New Roman" w:hAnsi="Times New Roman" w:cs="Times New Roman"/>
          <w:sz w:val="24"/>
          <w:szCs w:val="24"/>
        </w:rPr>
        <w:t>DISCUSSION ASSIGNMENT - FIELDWORK</w:t>
      </w:r>
    </w:p>
    <w:p w:rsidR="00DD4270" w:rsidRDefault="00742C2A" w:rsidP="00DD427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D4270" w:rsidRDefault="00742C2A" w:rsidP="00DD427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DD4270" w:rsidRDefault="00742C2A" w:rsidP="00DD4270">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DD4270" w:rsidRDefault="00DD4270" w:rsidP="00DD4270">
      <w:pPr>
        <w:spacing w:line="480" w:lineRule="auto"/>
        <w:jc w:val="center"/>
        <w:rPr>
          <w:rFonts w:ascii="Times New Roman" w:hAnsi="Times New Roman" w:cs="Times New Roman"/>
          <w:sz w:val="24"/>
          <w:szCs w:val="24"/>
        </w:rPr>
      </w:pPr>
    </w:p>
    <w:p w:rsidR="00DD4270" w:rsidRDefault="00DD4270" w:rsidP="00DD4270">
      <w:pPr>
        <w:spacing w:line="480" w:lineRule="auto"/>
        <w:jc w:val="center"/>
        <w:rPr>
          <w:rFonts w:ascii="Times New Roman" w:hAnsi="Times New Roman" w:cs="Times New Roman"/>
          <w:sz w:val="24"/>
          <w:szCs w:val="24"/>
        </w:rPr>
      </w:pPr>
    </w:p>
    <w:p w:rsidR="00DD4270" w:rsidRDefault="00DD4270" w:rsidP="00DD4270">
      <w:pPr>
        <w:spacing w:line="480" w:lineRule="auto"/>
        <w:rPr>
          <w:rFonts w:ascii="Times New Roman" w:hAnsi="Times New Roman" w:cs="Times New Roman"/>
          <w:sz w:val="24"/>
          <w:szCs w:val="24"/>
        </w:rPr>
      </w:pPr>
    </w:p>
    <w:p w:rsidR="00DD4270" w:rsidRDefault="00DD4270" w:rsidP="00DD4270">
      <w:pPr>
        <w:spacing w:line="480" w:lineRule="auto"/>
        <w:rPr>
          <w:rFonts w:ascii="Times New Roman" w:hAnsi="Times New Roman" w:cs="Times New Roman"/>
          <w:sz w:val="24"/>
          <w:szCs w:val="24"/>
        </w:rPr>
      </w:pPr>
    </w:p>
    <w:p w:rsidR="00DD4270" w:rsidRDefault="00DD4270" w:rsidP="00DD4270">
      <w:pPr>
        <w:spacing w:line="480" w:lineRule="auto"/>
        <w:rPr>
          <w:rFonts w:ascii="Times New Roman" w:hAnsi="Times New Roman" w:cs="Times New Roman"/>
          <w:sz w:val="24"/>
          <w:szCs w:val="24"/>
        </w:rPr>
      </w:pPr>
    </w:p>
    <w:p w:rsidR="00DD4270" w:rsidRDefault="00DD4270" w:rsidP="00DD4270">
      <w:pPr>
        <w:spacing w:line="480" w:lineRule="auto"/>
        <w:rPr>
          <w:rFonts w:ascii="Times New Roman" w:hAnsi="Times New Roman" w:cs="Times New Roman"/>
          <w:sz w:val="24"/>
          <w:szCs w:val="24"/>
        </w:rPr>
      </w:pPr>
    </w:p>
    <w:p w:rsidR="00DD4270" w:rsidRDefault="00DD4270" w:rsidP="00DD4270">
      <w:pPr>
        <w:spacing w:line="480" w:lineRule="auto"/>
        <w:rPr>
          <w:rFonts w:ascii="Times New Roman" w:hAnsi="Times New Roman" w:cs="Times New Roman"/>
          <w:sz w:val="24"/>
          <w:szCs w:val="24"/>
        </w:rPr>
      </w:pPr>
    </w:p>
    <w:p w:rsidR="00424B44" w:rsidRPr="00C8151B" w:rsidRDefault="00742C2A" w:rsidP="00742C2A">
      <w:pPr>
        <w:pStyle w:val="ListParagraph"/>
        <w:numPr>
          <w:ilvl w:val="0"/>
          <w:numId w:val="3"/>
        </w:numPr>
        <w:spacing w:line="480" w:lineRule="auto"/>
        <w:rPr>
          <w:rFonts w:ascii="Times New Roman" w:hAnsi="Times New Roman" w:cs="Times New Roman"/>
          <w:i/>
          <w:sz w:val="24"/>
          <w:szCs w:val="24"/>
        </w:rPr>
      </w:pPr>
      <w:r w:rsidRPr="00DD4270">
        <w:rPr>
          <w:rFonts w:ascii="Times New Roman" w:hAnsi="Times New Roman" w:cs="Times New Roman"/>
          <w:sz w:val="24"/>
          <w:szCs w:val="24"/>
        </w:rPr>
        <w:lastRenderedPageBreak/>
        <w:t>Mrs.</w:t>
      </w:r>
      <w:r w:rsidRPr="00DD4270">
        <w:rPr>
          <w:rFonts w:ascii="Times New Roman" w:hAnsi="Times New Roman" w:cs="Times New Roman"/>
          <w:sz w:val="24"/>
          <w:szCs w:val="24"/>
        </w:rPr>
        <w:t xml:space="preserve"> Wilson plays an essential part in language development in kindergarten. She builds a healthy relationship with children where communication is </w:t>
      </w:r>
      <w:r w:rsidRPr="00DD4270">
        <w:rPr>
          <w:rFonts w:ascii="Times New Roman" w:hAnsi="Times New Roman" w:cs="Times New Roman"/>
          <w:sz w:val="24"/>
          <w:szCs w:val="24"/>
        </w:rPr>
        <w:t>valued and lays well strategies that elaborate children's vocabulary, thus impacting lasting effects.</w:t>
      </w:r>
      <w:r w:rsidR="002B4866" w:rsidRPr="00DD4270">
        <w:rPr>
          <w:rFonts w:ascii="Times New Roman" w:hAnsi="Times New Roman" w:cs="Times New Roman"/>
          <w:sz w:val="24"/>
          <w:szCs w:val="24"/>
        </w:rPr>
        <w:t xml:space="preserve"> The home language is allowed to be used in the classroom. </w:t>
      </w:r>
      <w:r w:rsidRPr="00DD4270">
        <w:rPr>
          <w:rFonts w:ascii="Times New Roman" w:hAnsi="Times New Roman" w:cs="Times New Roman"/>
          <w:sz w:val="24"/>
          <w:szCs w:val="24"/>
        </w:rPr>
        <w:t xml:space="preserve"> </w:t>
      </w:r>
      <w:r w:rsidR="006C01CE" w:rsidRPr="00DD4270">
        <w:rPr>
          <w:rFonts w:ascii="Times New Roman" w:hAnsi="Times New Roman" w:cs="Times New Roman"/>
          <w:sz w:val="24"/>
          <w:szCs w:val="24"/>
        </w:rPr>
        <w:t>Mrs Wilson is a positive and warm environment for interacting and giving children to express their answers and tell their minds. For example, Mrs Wilson asking Emily why she th</w:t>
      </w:r>
      <w:r w:rsidR="002B4866" w:rsidRPr="00DD4270">
        <w:rPr>
          <w:rFonts w:ascii="Times New Roman" w:hAnsi="Times New Roman" w:cs="Times New Roman"/>
          <w:sz w:val="24"/>
          <w:szCs w:val="24"/>
        </w:rPr>
        <w:t>ought what was</w:t>
      </w:r>
      <w:r w:rsidR="006C01CE" w:rsidRPr="00DD4270">
        <w:rPr>
          <w:rFonts w:ascii="Times New Roman" w:hAnsi="Times New Roman" w:cs="Times New Roman"/>
          <w:sz w:val="24"/>
          <w:szCs w:val="24"/>
        </w:rPr>
        <w:t xml:space="preserve"> in the pictur</w:t>
      </w:r>
      <w:r w:rsidR="002B4866" w:rsidRPr="00DD4270">
        <w:rPr>
          <w:rFonts w:ascii="Times New Roman" w:hAnsi="Times New Roman" w:cs="Times New Roman"/>
          <w:sz w:val="24"/>
          <w:szCs w:val="24"/>
        </w:rPr>
        <w:t>e was a dog; she wanted to se</w:t>
      </w:r>
      <w:r w:rsidR="006C01CE" w:rsidRPr="00DD4270">
        <w:rPr>
          <w:rFonts w:ascii="Times New Roman" w:hAnsi="Times New Roman" w:cs="Times New Roman"/>
          <w:sz w:val="24"/>
          <w:szCs w:val="24"/>
        </w:rPr>
        <w:t>e the child</w:t>
      </w:r>
      <w:r w:rsidR="002B4866" w:rsidRPr="00DD4270">
        <w:rPr>
          <w:rFonts w:ascii="Times New Roman" w:hAnsi="Times New Roman" w:cs="Times New Roman"/>
          <w:sz w:val="24"/>
          <w:szCs w:val="24"/>
        </w:rPr>
        <w:t>ren</w:t>
      </w:r>
      <w:r w:rsidR="006C01CE" w:rsidRPr="00DD4270">
        <w:rPr>
          <w:rFonts w:ascii="Times New Roman" w:hAnsi="Times New Roman" w:cs="Times New Roman"/>
          <w:sz w:val="24"/>
          <w:szCs w:val="24"/>
        </w:rPr>
        <w:t>'s reasoning and instil confidence</w:t>
      </w:r>
      <w:r w:rsidR="002B4866" w:rsidRPr="00DD4270">
        <w:rPr>
          <w:rFonts w:ascii="Times New Roman" w:hAnsi="Times New Roman" w:cs="Times New Roman"/>
          <w:sz w:val="24"/>
          <w:szCs w:val="24"/>
        </w:rPr>
        <w:t xml:space="preserve"> in them</w:t>
      </w:r>
      <w:r w:rsidR="006C01CE" w:rsidRPr="00DD4270">
        <w:rPr>
          <w:rFonts w:ascii="Times New Roman" w:hAnsi="Times New Roman" w:cs="Times New Roman"/>
          <w:sz w:val="24"/>
          <w:szCs w:val="24"/>
        </w:rPr>
        <w:t xml:space="preserve">. </w:t>
      </w:r>
      <w:r>
        <w:rPr>
          <w:rFonts w:ascii="Times New Roman" w:hAnsi="Times New Roman" w:cs="Times New Roman"/>
          <w:sz w:val="24"/>
          <w:szCs w:val="24"/>
        </w:rPr>
        <w:t xml:space="preserve">Mrs Wilson read </w:t>
      </w:r>
      <w:r w:rsidRPr="00C8151B">
        <w:rPr>
          <w:rFonts w:ascii="Times New Roman" w:hAnsi="Times New Roman" w:cs="Times New Roman"/>
          <w:i/>
          <w:sz w:val="24"/>
          <w:szCs w:val="24"/>
        </w:rPr>
        <w:t>the Storybook Reading for Dual Language Lear</w:t>
      </w:r>
      <w:r w:rsidRPr="00C8151B">
        <w:rPr>
          <w:rFonts w:ascii="Times New Roman" w:hAnsi="Times New Roman" w:cs="Times New Roman"/>
          <w:i/>
          <w:sz w:val="24"/>
          <w:szCs w:val="24"/>
        </w:rPr>
        <w:t>ners</w:t>
      </w:r>
      <w:r w:rsidR="002B4866" w:rsidRPr="00DD4270">
        <w:rPr>
          <w:rFonts w:ascii="Times New Roman" w:hAnsi="Times New Roman" w:cs="Times New Roman"/>
          <w:sz w:val="24"/>
          <w:szCs w:val="24"/>
        </w:rPr>
        <w:t xml:space="preserve"> in both English and Chinese, and she allowed two of the boys to pronounce words and identify the letters.</w:t>
      </w:r>
      <w:r>
        <w:rPr>
          <w:rFonts w:ascii="Times New Roman" w:hAnsi="Times New Roman" w:cs="Times New Roman"/>
          <w:sz w:val="24"/>
          <w:szCs w:val="24"/>
        </w:rPr>
        <w:t xml:space="preserve"> Chinese children were so excited since they could understand better in their language and even start in </w:t>
      </w:r>
      <w:r w:rsidRPr="00C8151B">
        <w:rPr>
          <w:rFonts w:ascii="Times New Roman" w:hAnsi="Times New Roman" w:cs="Times New Roman"/>
          <w:i/>
          <w:sz w:val="24"/>
          <w:szCs w:val="24"/>
        </w:rPr>
        <w:t>Chinese</w:t>
      </w:r>
      <w:r>
        <w:rPr>
          <w:rFonts w:ascii="Times New Roman" w:hAnsi="Times New Roman" w:cs="Times New Roman"/>
          <w:i/>
          <w:sz w:val="24"/>
          <w:szCs w:val="24"/>
        </w:rPr>
        <w:t>.</w:t>
      </w:r>
      <w:r>
        <w:rPr>
          <w:rFonts w:ascii="Times New Roman" w:hAnsi="Times New Roman" w:cs="Times New Roman"/>
          <w:sz w:val="24"/>
          <w:szCs w:val="24"/>
        </w:rPr>
        <w:t xml:space="preserve"> This was beautiful to ensure tha</w:t>
      </w:r>
      <w:r>
        <w:rPr>
          <w:rFonts w:ascii="Times New Roman" w:hAnsi="Times New Roman" w:cs="Times New Roman"/>
          <w:sz w:val="24"/>
          <w:szCs w:val="24"/>
        </w:rPr>
        <w:t>t the children's language was incorporated into the learning and even made learning more interesting.</w:t>
      </w:r>
      <w:r>
        <w:rPr>
          <w:rFonts w:ascii="Times New Roman" w:hAnsi="Times New Roman" w:cs="Times New Roman"/>
          <w:i/>
          <w:sz w:val="24"/>
          <w:szCs w:val="24"/>
        </w:rPr>
        <w:t xml:space="preserve"> </w:t>
      </w:r>
      <w:r w:rsidR="002B4866" w:rsidRPr="00C8151B">
        <w:rPr>
          <w:rFonts w:ascii="Times New Roman" w:hAnsi="Times New Roman" w:cs="Times New Roman"/>
          <w:sz w:val="24"/>
          <w:szCs w:val="24"/>
        </w:rPr>
        <w:t xml:space="preserve"> </w:t>
      </w:r>
      <w:r w:rsidR="006C01CE" w:rsidRPr="00C8151B">
        <w:rPr>
          <w:rFonts w:ascii="Times New Roman" w:hAnsi="Times New Roman" w:cs="Times New Roman"/>
          <w:sz w:val="24"/>
          <w:szCs w:val="24"/>
        </w:rPr>
        <w:t>S</w:t>
      </w:r>
      <w:r w:rsidR="008C3A8C" w:rsidRPr="00C8151B">
        <w:rPr>
          <w:rFonts w:ascii="Times New Roman" w:hAnsi="Times New Roman" w:cs="Times New Roman"/>
          <w:sz w:val="24"/>
          <w:szCs w:val="24"/>
        </w:rPr>
        <w:t xml:space="preserve">he read the stories and sentences repeatedly to assist the children in understanding better and stopped at the middle of the story to post a question to the learners. The teacher identifies the children's interests and maximizes the information to develop a motivating and comfortable learning context.  </w:t>
      </w:r>
      <w:r w:rsidRPr="00C8151B">
        <w:rPr>
          <w:rFonts w:ascii="Times New Roman" w:hAnsi="Times New Roman" w:cs="Times New Roman"/>
          <w:sz w:val="24"/>
          <w:szCs w:val="24"/>
        </w:rPr>
        <w:t>During the storytelling session, Mrs Wilson ensures that all the children are attentive and every learne</w:t>
      </w:r>
      <w:r w:rsidRPr="00C8151B">
        <w:rPr>
          <w:rFonts w:ascii="Times New Roman" w:hAnsi="Times New Roman" w:cs="Times New Roman"/>
          <w:sz w:val="24"/>
          <w:szCs w:val="24"/>
        </w:rPr>
        <w:t>r participates. The children are allowed to use their home language, which also allows the teacher to learn from the children.</w:t>
      </w:r>
      <w:r w:rsidR="002B4866" w:rsidRPr="00C8151B">
        <w:rPr>
          <w:rFonts w:ascii="Times New Roman" w:hAnsi="Times New Roman" w:cs="Times New Roman"/>
          <w:sz w:val="24"/>
          <w:szCs w:val="24"/>
        </w:rPr>
        <w:t xml:space="preserve"> Teamwork is encouraged in the classroom, where the learners discuss on their own.</w:t>
      </w:r>
    </w:p>
    <w:p w:rsidR="00424B44" w:rsidRDefault="00424B44" w:rsidP="00C24208">
      <w:pPr>
        <w:pStyle w:val="ListParagraph"/>
        <w:spacing w:line="480" w:lineRule="auto"/>
        <w:rPr>
          <w:rFonts w:ascii="Times New Roman" w:hAnsi="Times New Roman" w:cs="Times New Roman"/>
          <w:sz w:val="24"/>
          <w:szCs w:val="24"/>
        </w:rPr>
      </w:pPr>
    </w:p>
    <w:p w:rsidR="00C24208" w:rsidRPr="00C24208" w:rsidRDefault="00C24208" w:rsidP="00C24208">
      <w:pPr>
        <w:pStyle w:val="ListParagraph"/>
        <w:spacing w:line="480" w:lineRule="auto"/>
        <w:rPr>
          <w:rFonts w:ascii="Times New Roman" w:hAnsi="Times New Roman" w:cs="Times New Roman"/>
          <w:sz w:val="24"/>
          <w:szCs w:val="24"/>
        </w:rPr>
      </w:pPr>
    </w:p>
    <w:p w:rsidR="0066347D" w:rsidRPr="00DD4270" w:rsidRDefault="00742C2A" w:rsidP="00742C2A">
      <w:pPr>
        <w:pStyle w:val="ListParagraph"/>
        <w:numPr>
          <w:ilvl w:val="0"/>
          <w:numId w:val="3"/>
        </w:numPr>
        <w:spacing w:line="480" w:lineRule="auto"/>
        <w:rPr>
          <w:rFonts w:ascii="Times New Roman" w:hAnsi="Times New Roman" w:cs="Times New Roman"/>
          <w:sz w:val="24"/>
          <w:szCs w:val="24"/>
        </w:rPr>
      </w:pPr>
      <w:r w:rsidRPr="00DD4270">
        <w:rPr>
          <w:rFonts w:ascii="Times New Roman" w:hAnsi="Times New Roman" w:cs="Times New Roman"/>
          <w:sz w:val="24"/>
          <w:szCs w:val="24"/>
        </w:rPr>
        <w:lastRenderedPageBreak/>
        <w:t>The teacher starts a lesson with a simple and</w:t>
      </w:r>
      <w:r w:rsidRPr="00DD4270">
        <w:rPr>
          <w:rFonts w:ascii="Times New Roman" w:hAnsi="Times New Roman" w:cs="Times New Roman"/>
          <w:sz w:val="24"/>
          <w:szCs w:val="24"/>
        </w:rPr>
        <w:t xml:space="preserve"> common question to the children. </w:t>
      </w:r>
      <w:r w:rsidR="00A13705" w:rsidRPr="00DD4270">
        <w:rPr>
          <w:rFonts w:ascii="Times New Roman" w:hAnsi="Times New Roman" w:cs="Times New Roman"/>
          <w:sz w:val="24"/>
          <w:szCs w:val="24"/>
        </w:rPr>
        <w:t xml:space="preserve">The question of the day and centre work help oral language development in every child in that the teacher prepares the children on what to learn in the next lesson. This gives a child time to focus on the next lesson, prepare well, and ask any question that needs clarification. </w:t>
      </w:r>
      <w:r w:rsidR="001A676E" w:rsidRPr="00DD4270">
        <w:rPr>
          <w:rFonts w:ascii="Times New Roman" w:hAnsi="Times New Roman" w:cs="Times New Roman"/>
          <w:sz w:val="24"/>
          <w:szCs w:val="24"/>
        </w:rPr>
        <w:t xml:space="preserve">We see by the end of the lesson, Mrs Wilson tells children what they will cover the next day. The centre supports oral language development where the teacher asks a child a question and repeats the answers to the class for assurance.  Every time they read a story in the class, the teacher makes sure every child is attentive when she asks the question randomly. </w:t>
      </w:r>
      <w:r w:rsidR="001A676E" w:rsidRPr="00742C2A">
        <w:rPr>
          <w:rFonts w:ascii="Times New Roman" w:hAnsi="Times New Roman" w:cs="Times New Roman"/>
          <w:i/>
          <w:sz w:val="24"/>
          <w:szCs w:val="24"/>
        </w:rPr>
        <w:t xml:space="preserve">"Ashely, why do you think the picture is a dog" </w:t>
      </w:r>
      <w:r w:rsidRPr="00DD4270">
        <w:rPr>
          <w:rFonts w:ascii="Times New Roman" w:hAnsi="Times New Roman" w:cs="Times New Roman"/>
          <w:sz w:val="24"/>
          <w:szCs w:val="24"/>
        </w:rPr>
        <w:t>the teacher wanted to test whether Ashely wa</w:t>
      </w:r>
      <w:r w:rsidRPr="00DD4270">
        <w:rPr>
          <w:rFonts w:ascii="Times New Roman" w:hAnsi="Times New Roman" w:cs="Times New Roman"/>
          <w:sz w:val="24"/>
          <w:szCs w:val="24"/>
        </w:rPr>
        <w:t>s following the story. The oral language is also developed in the scenario where the teacher can give the children time to discuss the questions themselves. Mrs Wilson enhances oral language development by allowing the children to read and make corrections</w:t>
      </w:r>
      <w:r w:rsidRPr="00DD4270">
        <w:rPr>
          <w:rFonts w:ascii="Times New Roman" w:hAnsi="Times New Roman" w:cs="Times New Roman"/>
          <w:sz w:val="24"/>
          <w:szCs w:val="24"/>
        </w:rPr>
        <w:t xml:space="preserve"> where they find difficulty. The teacher utilizes eye contact well to help the learners adjust their attention and their language, volume.  </w:t>
      </w:r>
    </w:p>
    <w:p w:rsidR="0066347D" w:rsidRDefault="0066347D" w:rsidP="00C24208">
      <w:pPr>
        <w:pStyle w:val="ListParagraph"/>
        <w:spacing w:line="480" w:lineRule="auto"/>
        <w:rPr>
          <w:rFonts w:ascii="Times New Roman" w:hAnsi="Times New Roman" w:cs="Times New Roman"/>
          <w:sz w:val="24"/>
          <w:szCs w:val="24"/>
        </w:rPr>
      </w:pPr>
    </w:p>
    <w:p w:rsidR="00C24208" w:rsidRPr="00C24208" w:rsidRDefault="00C24208" w:rsidP="00C24208">
      <w:pPr>
        <w:pStyle w:val="ListParagraph"/>
        <w:spacing w:line="480" w:lineRule="auto"/>
        <w:rPr>
          <w:rFonts w:ascii="Times New Roman" w:hAnsi="Times New Roman" w:cs="Times New Roman"/>
          <w:sz w:val="24"/>
          <w:szCs w:val="24"/>
        </w:rPr>
      </w:pPr>
    </w:p>
    <w:p w:rsidR="00424B44" w:rsidRPr="00C24208" w:rsidRDefault="00742C2A" w:rsidP="00742C2A">
      <w:pPr>
        <w:pStyle w:val="ListParagraph"/>
        <w:numPr>
          <w:ilvl w:val="0"/>
          <w:numId w:val="3"/>
        </w:numPr>
        <w:spacing w:line="480" w:lineRule="auto"/>
        <w:rPr>
          <w:rFonts w:ascii="Times New Roman" w:hAnsi="Times New Roman" w:cs="Times New Roman"/>
          <w:sz w:val="24"/>
          <w:szCs w:val="24"/>
        </w:rPr>
      </w:pPr>
      <w:r w:rsidRPr="00C24208">
        <w:rPr>
          <w:rFonts w:ascii="Times New Roman" w:hAnsi="Times New Roman" w:cs="Times New Roman"/>
          <w:sz w:val="24"/>
          <w:szCs w:val="24"/>
        </w:rPr>
        <w:t>The most significant teaching experience I have</w:t>
      </w:r>
      <w:r w:rsidRPr="00C24208">
        <w:rPr>
          <w:rFonts w:ascii="Times New Roman" w:hAnsi="Times New Roman" w:cs="Times New Roman"/>
          <w:sz w:val="24"/>
          <w:szCs w:val="24"/>
        </w:rPr>
        <w:t xml:space="preserve"> learned in this video is how the class is structure. It is appealing and conducive for learning; everything around the classroom reinforces learning. Mrs Wilson </w:t>
      </w:r>
      <w:r w:rsidR="00D80E7C" w:rsidRPr="00C24208">
        <w:rPr>
          <w:rFonts w:ascii="Times New Roman" w:hAnsi="Times New Roman" w:cs="Times New Roman"/>
          <w:sz w:val="24"/>
          <w:szCs w:val="24"/>
        </w:rPr>
        <w:t xml:space="preserve">congratulates every time a child says the correct answer. </w:t>
      </w:r>
      <w:r w:rsidR="00D21845" w:rsidRPr="00742C2A">
        <w:rPr>
          <w:rFonts w:ascii="Times New Roman" w:hAnsi="Times New Roman" w:cs="Times New Roman"/>
          <w:i/>
          <w:sz w:val="24"/>
          <w:szCs w:val="24"/>
        </w:rPr>
        <w:t>“Isabella</w:t>
      </w:r>
      <w:r w:rsidR="00D80E7C" w:rsidRPr="00742C2A">
        <w:rPr>
          <w:rFonts w:ascii="Times New Roman" w:hAnsi="Times New Roman" w:cs="Times New Roman"/>
          <w:i/>
          <w:sz w:val="24"/>
          <w:szCs w:val="24"/>
        </w:rPr>
        <w:t>, you are right. Did you hear what Isabella says?"</w:t>
      </w:r>
      <w:r w:rsidR="00D80E7C" w:rsidRPr="00C24208">
        <w:rPr>
          <w:rFonts w:ascii="Times New Roman" w:hAnsi="Times New Roman" w:cs="Times New Roman"/>
          <w:sz w:val="24"/>
          <w:szCs w:val="24"/>
        </w:rPr>
        <w:t xml:space="preserve"> this gives </w:t>
      </w:r>
      <w:r w:rsidR="00D21845" w:rsidRPr="00C24208">
        <w:rPr>
          <w:rFonts w:ascii="Times New Roman" w:hAnsi="Times New Roman" w:cs="Times New Roman"/>
          <w:sz w:val="24"/>
          <w:szCs w:val="24"/>
        </w:rPr>
        <w:t>the children</w:t>
      </w:r>
      <w:r w:rsidR="00D80E7C" w:rsidRPr="00C24208">
        <w:rPr>
          <w:rFonts w:ascii="Times New Roman" w:hAnsi="Times New Roman" w:cs="Times New Roman"/>
          <w:sz w:val="24"/>
          <w:szCs w:val="24"/>
        </w:rPr>
        <w:t xml:space="preserve"> motivation to try more questions.  </w:t>
      </w:r>
      <w:r w:rsidR="00D21845" w:rsidRPr="00C24208">
        <w:rPr>
          <w:rFonts w:ascii="Times New Roman" w:hAnsi="Times New Roman" w:cs="Times New Roman"/>
          <w:sz w:val="24"/>
          <w:szCs w:val="24"/>
        </w:rPr>
        <w:t xml:space="preserve">During storytelling time, the teacher comes to class with appealing pictures, for example, </w:t>
      </w:r>
      <w:r w:rsidRPr="00742C2A">
        <w:rPr>
          <w:rFonts w:ascii="Times New Roman" w:hAnsi="Times New Roman" w:cs="Times New Roman"/>
          <w:i/>
          <w:sz w:val="24"/>
          <w:szCs w:val="24"/>
        </w:rPr>
        <w:lastRenderedPageBreak/>
        <w:t>the Storybook Reading for Dual Language Learners</w:t>
      </w:r>
      <w:r w:rsidR="00D21845" w:rsidRPr="00742C2A">
        <w:rPr>
          <w:rFonts w:ascii="Times New Roman" w:hAnsi="Times New Roman" w:cs="Times New Roman"/>
          <w:i/>
          <w:sz w:val="24"/>
          <w:szCs w:val="24"/>
        </w:rPr>
        <w:t xml:space="preserve"> of a grasshopper</w:t>
      </w:r>
      <w:r w:rsidR="00D21845" w:rsidRPr="00C24208">
        <w:rPr>
          <w:rFonts w:ascii="Times New Roman" w:hAnsi="Times New Roman" w:cs="Times New Roman"/>
          <w:sz w:val="24"/>
          <w:szCs w:val="24"/>
        </w:rPr>
        <w:t xml:space="preserve">. The teacher first introduces the story by showing the learners the images of the grasshopper to capture their attention. This makes the class interesting since </w:t>
      </w:r>
      <w:bookmarkStart w:id="0" w:name="_GoBack"/>
      <w:bookmarkEnd w:id="0"/>
      <w:r w:rsidR="00D21845" w:rsidRPr="00C24208">
        <w:rPr>
          <w:rFonts w:ascii="Times New Roman" w:hAnsi="Times New Roman" w:cs="Times New Roman"/>
          <w:sz w:val="24"/>
          <w:szCs w:val="24"/>
        </w:rPr>
        <w:t xml:space="preserve">children want to know more </w:t>
      </w:r>
      <w:r w:rsidR="00E46ACE" w:rsidRPr="00C24208">
        <w:rPr>
          <w:rFonts w:ascii="Times New Roman" w:hAnsi="Times New Roman" w:cs="Times New Roman"/>
          <w:sz w:val="24"/>
          <w:szCs w:val="24"/>
        </w:rPr>
        <w:t xml:space="preserve">about the grasshoppers. Towards the end of the lesson, learners were given time to discuss themselves before the teacher concluded the lesson and gave the children a clue of what they will learn the following day. </w:t>
      </w:r>
    </w:p>
    <w:sectPr w:rsidR="00424B44" w:rsidRPr="00C2420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E974B9"/>
    <w:multiLevelType w:val="hybridMultilevel"/>
    <w:tmpl w:val="0AC6CB4E"/>
    <w:lvl w:ilvl="0" w:tplc="07745260">
      <w:start w:val="1"/>
      <w:numFmt w:val="decimal"/>
      <w:lvlText w:val="%1."/>
      <w:lvlJc w:val="left"/>
      <w:pPr>
        <w:ind w:left="720" w:hanging="360"/>
      </w:pPr>
      <w:rPr>
        <w:rFonts w:hint="default"/>
      </w:rPr>
    </w:lvl>
    <w:lvl w:ilvl="1" w:tplc="B28C4F6C" w:tentative="1">
      <w:start w:val="1"/>
      <w:numFmt w:val="lowerLetter"/>
      <w:lvlText w:val="%2."/>
      <w:lvlJc w:val="left"/>
      <w:pPr>
        <w:ind w:left="1440" w:hanging="360"/>
      </w:pPr>
    </w:lvl>
    <w:lvl w:ilvl="2" w:tplc="3D36AFF4" w:tentative="1">
      <w:start w:val="1"/>
      <w:numFmt w:val="lowerRoman"/>
      <w:lvlText w:val="%3."/>
      <w:lvlJc w:val="right"/>
      <w:pPr>
        <w:ind w:left="2160" w:hanging="180"/>
      </w:pPr>
    </w:lvl>
    <w:lvl w:ilvl="3" w:tplc="B03A2F70" w:tentative="1">
      <w:start w:val="1"/>
      <w:numFmt w:val="decimal"/>
      <w:lvlText w:val="%4."/>
      <w:lvlJc w:val="left"/>
      <w:pPr>
        <w:ind w:left="2880" w:hanging="360"/>
      </w:pPr>
    </w:lvl>
    <w:lvl w:ilvl="4" w:tplc="66DEEADA" w:tentative="1">
      <w:start w:val="1"/>
      <w:numFmt w:val="lowerLetter"/>
      <w:lvlText w:val="%5."/>
      <w:lvlJc w:val="left"/>
      <w:pPr>
        <w:ind w:left="3600" w:hanging="360"/>
      </w:pPr>
    </w:lvl>
    <w:lvl w:ilvl="5" w:tplc="485425DC" w:tentative="1">
      <w:start w:val="1"/>
      <w:numFmt w:val="lowerRoman"/>
      <w:lvlText w:val="%6."/>
      <w:lvlJc w:val="right"/>
      <w:pPr>
        <w:ind w:left="4320" w:hanging="180"/>
      </w:pPr>
    </w:lvl>
    <w:lvl w:ilvl="6" w:tplc="D37CF72E" w:tentative="1">
      <w:start w:val="1"/>
      <w:numFmt w:val="decimal"/>
      <w:lvlText w:val="%7."/>
      <w:lvlJc w:val="left"/>
      <w:pPr>
        <w:ind w:left="5040" w:hanging="360"/>
      </w:pPr>
    </w:lvl>
    <w:lvl w:ilvl="7" w:tplc="44061434" w:tentative="1">
      <w:start w:val="1"/>
      <w:numFmt w:val="lowerLetter"/>
      <w:lvlText w:val="%8."/>
      <w:lvlJc w:val="left"/>
      <w:pPr>
        <w:ind w:left="5760" w:hanging="360"/>
      </w:pPr>
    </w:lvl>
    <w:lvl w:ilvl="8" w:tplc="4C3E7492" w:tentative="1">
      <w:start w:val="1"/>
      <w:numFmt w:val="lowerRoman"/>
      <w:lvlText w:val="%9."/>
      <w:lvlJc w:val="right"/>
      <w:pPr>
        <w:ind w:left="6480" w:hanging="180"/>
      </w:pPr>
    </w:lvl>
  </w:abstractNum>
  <w:abstractNum w:abstractNumId="1">
    <w:nsid w:val="3B8F125A"/>
    <w:multiLevelType w:val="hybridMultilevel"/>
    <w:tmpl w:val="3ADA3208"/>
    <w:lvl w:ilvl="0" w:tplc="7096B17A">
      <w:start w:val="1"/>
      <w:numFmt w:val="decimal"/>
      <w:lvlText w:val="%1."/>
      <w:lvlJc w:val="left"/>
      <w:pPr>
        <w:ind w:left="720" w:hanging="360"/>
      </w:pPr>
      <w:rPr>
        <w:rFonts w:hint="default"/>
      </w:rPr>
    </w:lvl>
    <w:lvl w:ilvl="1" w:tplc="2F10F354" w:tentative="1">
      <w:start w:val="1"/>
      <w:numFmt w:val="lowerLetter"/>
      <w:lvlText w:val="%2."/>
      <w:lvlJc w:val="left"/>
      <w:pPr>
        <w:ind w:left="1440" w:hanging="360"/>
      </w:pPr>
    </w:lvl>
    <w:lvl w:ilvl="2" w:tplc="685AADDC" w:tentative="1">
      <w:start w:val="1"/>
      <w:numFmt w:val="lowerRoman"/>
      <w:lvlText w:val="%3."/>
      <w:lvlJc w:val="right"/>
      <w:pPr>
        <w:ind w:left="2160" w:hanging="180"/>
      </w:pPr>
    </w:lvl>
    <w:lvl w:ilvl="3" w:tplc="75D616AE" w:tentative="1">
      <w:start w:val="1"/>
      <w:numFmt w:val="decimal"/>
      <w:lvlText w:val="%4."/>
      <w:lvlJc w:val="left"/>
      <w:pPr>
        <w:ind w:left="2880" w:hanging="360"/>
      </w:pPr>
    </w:lvl>
    <w:lvl w:ilvl="4" w:tplc="91ACD784" w:tentative="1">
      <w:start w:val="1"/>
      <w:numFmt w:val="lowerLetter"/>
      <w:lvlText w:val="%5."/>
      <w:lvlJc w:val="left"/>
      <w:pPr>
        <w:ind w:left="3600" w:hanging="360"/>
      </w:pPr>
    </w:lvl>
    <w:lvl w:ilvl="5" w:tplc="607E14FA" w:tentative="1">
      <w:start w:val="1"/>
      <w:numFmt w:val="lowerRoman"/>
      <w:lvlText w:val="%6."/>
      <w:lvlJc w:val="right"/>
      <w:pPr>
        <w:ind w:left="4320" w:hanging="180"/>
      </w:pPr>
    </w:lvl>
    <w:lvl w:ilvl="6" w:tplc="1D9E8194" w:tentative="1">
      <w:start w:val="1"/>
      <w:numFmt w:val="decimal"/>
      <w:lvlText w:val="%7."/>
      <w:lvlJc w:val="left"/>
      <w:pPr>
        <w:ind w:left="5040" w:hanging="360"/>
      </w:pPr>
    </w:lvl>
    <w:lvl w:ilvl="7" w:tplc="A800A266" w:tentative="1">
      <w:start w:val="1"/>
      <w:numFmt w:val="lowerLetter"/>
      <w:lvlText w:val="%8."/>
      <w:lvlJc w:val="left"/>
      <w:pPr>
        <w:ind w:left="5760" w:hanging="360"/>
      </w:pPr>
    </w:lvl>
    <w:lvl w:ilvl="8" w:tplc="9BB29494" w:tentative="1">
      <w:start w:val="1"/>
      <w:numFmt w:val="lowerRoman"/>
      <w:lvlText w:val="%9."/>
      <w:lvlJc w:val="right"/>
      <w:pPr>
        <w:ind w:left="6480" w:hanging="180"/>
      </w:pPr>
    </w:lvl>
  </w:abstractNum>
  <w:abstractNum w:abstractNumId="2">
    <w:nsid w:val="3BB261C7"/>
    <w:multiLevelType w:val="hybridMultilevel"/>
    <w:tmpl w:val="B9B25062"/>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6C8"/>
    <w:rsid w:val="001626C8"/>
    <w:rsid w:val="001A676E"/>
    <w:rsid w:val="002B4866"/>
    <w:rsid w:val="00424B44"/>
    <w:rsid w:val="0066347D"/>
    <w:rsid w:val="006856F1"/>
    <w:rsid w:val="006C01CE"/>
    <w:rsid w:val="00742C2A"/>
    <w:rsid w:val="007B2FBB"/>
    <w:rsid w:val="008C3A8C"/>
    <w:rsid w:val="00A13705"/>
    <w:rsid w:val="00C24208"/>
    <w:rsid w:val="00C8151B"/>
    <w:rsid w:val="00D21845"/>
    <w:rsid w:val="00D80E7C"/>
    <w:rsid w:val="00DD4270"/>
    <w:rsid w:val="00E46ACE"/>
    <w:rsid w:val="00EA179E"/>
    <w:rsid w:val="00FB6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8ACD9F-3E7E-4A38-83FD-62DA4F571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26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4</Pages>
  <Words>582</Words>
  <Characters>3321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2021-09-22T23:12:00Z</dcterms:created>
  <dcterms:modified xsi:type="dcterms:W3CDTF">2021-09-23T02:40:00Z</dcterms:modified>
</cp:coreProperties>
</file>